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3D59" w:rsidRDefault="009A5D61" w:rsidP="009A5D61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Путеводитель</w:t>
      </w:r>
    </w:p>
    <w:p w:rsidR="009A5D61" w:rsidRDefault="009A5D61" w:rsidP="009A5D61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noProof/>
          <w:sz w:val="72"/>
          <w:szCs w:val="72"/>
          <w:lang w:eastAsia="ru-RU"/>
        </w:rPr>
        <w:drawing>
          <wp:inline distT="0" distB="0" distL="0" distR="0">
            <wp:extent cx="5463988" cy="3644596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8c139e7d2354-bremen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250" cy="366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61" w:rsidRDefault="009A5D61" w:rsidP="009A5D6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Официальный сайт города: </w:t>
      </w:r>
      <w:hyperlink r:id="rId6" w:history="1">
        <w:r w:rsidRPr="009A5D61">
          <w:rPr>
            <w:rStyle w:val="a3"/>
            <w:rFonts w:ascii="Times New Roman" w:hAnsi="Times New Roman" w:cs="Times New Roman"/>
            <w:sz w:val="32"/>
            <w:szCs w:val="32"/>
          </w:rPr>
          <w:t>https://www.bremen.de/</w:t>
        </w:r>
      </w:hyperlink>
    </w:p>
    <w:p w:rsidR="009A5D61" w:rsidRDefault="009A5D61" w:rsidP="009A5D6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Дополнительные информационные ресурсы, посвященные Бремену</w:t>
      </w:r>
      <w:r w:rsidR="009A67A7">
        <w:rPr>
          <w:rFonts w:ascii="Times New Roman" w:hAnsi="Times New Roman" w:cs="Times New Roman"/>
          <w:sz w:val="32"/>
          <w:szCs w:val="32"/>
        </w:rPr>
        <w:t>:</w:t>
      </w:r>
    </w:p>
    <w:p w:rsidR="009A67A7" w:rsidRDefault="0079585E" w:rsidP="009A5D61">
      <w:pPr>
        <w:jc w:val="both"/>
        <w:rPr>
          <w:rFonts w:ascii="Times New Roman" w:hAnsi="Times New Roman" w:cs="Times New Roman"/>
          <w:sz w:val="32"/>
          <w:szCs w:val="32"/>
        </w:rPr>
      </w:pPr>
      <w:hyperlink r:id="rId7" w:history="1">
        <w:r w:rsidR="009A67A7" w:rsidRPr="009A67A7">
          <w:rPr>
            <w:rStyle w:val="a3"/>
            <w:rFonts w:ascii="Times New Roman" w:hAnsi="Times New Roman" w:cs="Times New Roman"/>
            <w:sz w:val="32"/>
            <w:szCs w:val="32"/>
          </w:rPr>
          <w:t>https://34travel.me/post/bremen</w:t>
        </w:r>
      </w:hyperlink>
    </w:p>
    <w:p w:rsidR="009A67A7" w:rsidRDefault="0079585E" w:rsidP="009A5D61">
      <w:pPr>
        <w:jc w:val="both"/>
        <w:rPr>
          <w:rFonts w:ascii="Times New Roman" w:hAnsi="Times New Roman" w:cs="Times New Roman"/>
          <w:sz w:val="32"/>
          <w:szCs w:val="32"/>
        </w:rPr>
      </w:pPr>
      <w:hyperlink r:id="rId8" w:history="1">
        <w:r w:rsidR="009A67A7" w:rsidRPr="009A67A7">
          <w:rPr>
            <w:rStyle w:val="a3"/>
            <w:rFonts w:ascii="Times New Roman" w:hAnsi="Times New Roman" w:cs="Times New Roman"/>
            <w:sz w:val="32"/>
            <w:szCs w:val="32"/>
          </w:rPr>
          <w:t>https://www.bremen-tourism.de/architecture</w:t>
        </w:r>
      </w:hyperlink>
    </w:p>
    <w:p w:rsidR="00DF049B" w:rsidRDefault="0079585E" w:rsidP="009A5D61">
      <w:pPr>
        <w:jc w:val="both"/>
        <w:rPr>
          <w:rFonts w:ascii="Times New Roman" w:hAnsi="Times New Roman" w:cs="Times New Roman"/>
          <w:sz w:val="32"/>
          <w:szCs w:val="32"/>
        </w:rPr>
      </w:pPr>
      <w:hyperlink r:id="rId9" w:history="1">
        <w:r w:rsidR="00DF049B" w:rsidRPr="00DF049B">
          <w:rPr>
            <w:rStyle w:val="a3"/>
            <w:rFonts w:ascii="Times New Roman" w:hAnsi="Times New Roman" w:cs="Times New Roman"/>
            <w:sz w:val="32"/>
            <w:szCs w:val="32"/>
          </w:rPr>
          <w:t>https://germanexpert.ru/gorod-bremen/</w:t>
        </w:r>
      </w:hyperlink>
    </w:p>
    <w:p w:rsidR="00DF049B" w:rsidRDefault="00DF049B" w:rsidP="009A5D6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Общие сведения о городе: </w:t>
      </w:r>
    </w:p>
    <w:p w:rsidR="00DF049B" w:rsidRDefault="00DF049B" w:rsidP="009A5D61">
      <w:pPr>
        <w:jc w:val="both"/>
        <w:rPr>
          <w:rFonts w:ascii="Times New Roman" w:hAnsi="Times New Roman" w:cs="Times New Roman"/>
          <w:sz w:val="32"/>
          <w:szCs w:val="32"/>
        </w:rPr>
      </w:pPr>
      <w:r w:rsidRPr="00DF049B">
        <w:rPr>
          <w:rFonts w:ascii="Times New Roman" w:hAnsi="Times New Roman" w:cs="Times New Roman"/>
          <w:sz w:val="32"/>
          <w:szCs w:val="32"/>
        </w:rPr>
        <w:t>Бремен - город в северо-западной Германии, расположенный на реке Везер в 60 км от побережья Северного моря. Мировую известность приобрел благодаря сказке братьев Гримм "Бременские музыканты". Бремен - один из славнейших ганзейских городов с особой атмосферой и очарованием, множеством интересных достопримечательностей, красивой старинной архитектурой и славной историей. Город является одним из главных культурных и туристических центров Северо-Западной Германии.</w:t>
      </w:r>
    </w:p>
    <w:p w:rsidR="00DF049B" w:rsidRPr="00DF049B" w:rsidRDefault="00DF049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DF049B">
        <w:rPr>
          <w:rFonts w:ascii="Times New Roman" w:hAnsi="Times New Roman" w:cs="Times New Roman"/>
          <w:sz w:val="32"/>
          <w:szCs w:val="32"/>
        </w:rPr>
        <w:lastRenderedPageBreak/>
        <w:t>Площадь города - 325 кв. км.</w:t>
      </w:r>
    </w:p>
    <w:p w:rsidR="00DF049B" w:rsidRPr="00DF049B" w:rsidRDefault="00DF049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DF049B">
        <w:rPr>
          <w:rFonts w:ascii="Times New Roman" w:hAnsi="Times New Roman" w:cs="Times New Roman"/>
          <w:sz w:val="32"/>
          <w:szCs w:val="32"/>
        </w:rPr>
        <w:t>Население - больше 500 тыс. человек</w:t>
      </w:r>
    </w:p>
    <w:p w:rsidR="00DF049B" w:rsidRPr="00DF049B" w:rsidRDefault="00DF049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DF049B">
        <w:rPr>
          <w:rFonts w:ascii="Times New Roman" w:hAnsi="Times New Roman" w:cs="Times New Roman"/>
          <w:sz w:val="32"/>
          <w:szCs w:val="32"/>
        </w:rPr>
        <w:t>Среднегодовая температура - 9,3 0C.</w:t>
      </w:r>
    </w:p>
    <w:p w:rsidR="00DF049B" w:rsidRDefault="00DF049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DF049B">
        <w:rPr>
          <w:rFonts w:ascii="Times New Roman" w:hAnsi="Times New Roman" w:cs="Times New Roman"/>
          <w:sz w:val="32"/>
          <w:szCs w:val="32"/>
        </w:rPr>
        <w:t>Количество туристов в год - более 4 млн. человек.</w:t>
      </w:r>
    </w:p>
    <w:p w:rsidR="00DF049B" w:rsidRDefault="00DF049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158153" cy="3667445"/>
            <wp:effectExtent l="0" t="0" r="444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remen-map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81" cy="368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45" w:rsidRDefault="00FC2B45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04E82C9" wp14:editId="66FCF20F">
            <wp:extent cx="5251450" cy="3529859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681" t="18546" r="24604" b="19656"/>
                    <a:stretch/>
                  </pic:blipFill>
                  <pic:spPr bwMode="auto">
                    <a:xfrm>
                      <a:off x="0" y="0"/>
                      <a:ext cx="5279373" cy="354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B45" w:rsidRDefault="00FC2B45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Историче</w:t>
      </w:r>
      <w:r w:rsidR="006F5FFB">
        <w:rPr>
          <w:rFonts w:ascii="Times New Roman" w:hAnsi="Times New Roman" w:cs="Times New Roman"/>
          <w:sz w:val="32"/>
          <w:szCs w:val="32"/>
        </w:rPr>
        <w:t>ская справка города</w:t>
      </w:r>
    </w:p>
    <w:p w:rsidR="00FC2B45" w:rsidRDefault="006F5FF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6F5FFB">
        <w:rPr>
          <w:rFonts w:ascii="Times New Roman" w:hAnsi="Times New Roman" w:cs="Times New Roman"/>
          <w:sz w:val="32"/>
          <w:szCs w:val="32"/>
        </w:rPr>
        <w:t>Согласно историческим данным Бремен был основан в 787-м году Карлом Великим. По истечении чуть более полувека в Бремен была перенесена архиепископская резиденция, и с тех пор он стал главным центром католической христианизации в северной Европе. Во второй половине 13-го столетия, данный город проявил желание стать участником Ганзейского союза. И уже совсем скоро, стремительный экономический рост обеспечил весьма скорый выход Бремена из-под власти верховного архиепископа, благодаря чему город получил независимость. В свою очередь, возведенные в первой половине 15-го века «Роланд» (главная площадь) и здание Ра</w:t>
      </w:r>
      <w:r>
        <w:rPr>
          <w:rFonts w:ascii="Times New Roman" w:hAnsi="Times New Roman" w:cs="Times New Roman"/>
          <w:sz w:val="32"/>
          <w:szCs w:val="32"/>
        </w:rPr>
        <w:t>туши – стали главными символами полученной независимости.</w:t>
      </w:r>
    </w:p>
    <w:p w:rsidR="006F5FFB" w:rsidRDefault="006F5FF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6F5FFB">
        <w:rPr>
          <w:rFonts w:ascii="Times New Roman" w:hAnsi="Times New Roman" w:cs="Times New Roman"/>
          <w:sz w:val="32"/>
          <w:szCs w:val="32"/>
        </w:rPr>
        <w:t>Но лишь в 1806-м году городу было дано его полное официальное название, в соответствии с которым отныне он стал «Вольным ганзейским городом Бременом». Подобно Баварии, данный город является древнейшим государственным образованием на земле Германии, из-за чего уже в 9-м столетии его стали называть «Северным Римом».</w:t>
      </w:r>
      <w:r w:rsidRPr="006F5FFB">
        <w:rPr>
          <w:rFonts w:ascii="Times New Roman" w:hAnsi="Times New Roman" w:cs="Times New Roman"/>
          <w:sz w:val="32"/>
          <w:szCs w:val="32"/>
        </w:rPr>
        <w:br/>
      </w:r>
    </w:p>
    <w:p w:rsidR="006F5FFB" w:rsidRDefault="006F5FF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6F5FFB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7909982" wp14:editId="415DEF63">
            <wp:simplePos x="0" y="0"/>
            <wp:positionH relativeFrom="column">
              <wp:posOffset>-76200</wp:posOffset>
            </wp:positionH>
            <wp:positionV relativeFrom="paragraph">
              <wp:posOffset>378460</wp:posOffset>
            </wp:positionV>
            <wp:extent cx="4482465" cy="2988945"/>
            <wp:effectExtent l="0" t="0" r="0" b="1905"/>
            <wp:wrapSquare wrapText="bothSides"/>
            <wp:docPr id="6" name="Рисунок 6" descr="https://34travel.me/media/upload/images/2017/march/bremen/IMG_1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34travel.me/media/upload/images/2017/march/bremen/IMG_19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6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>Фотогалерея</w:t>
      </w:r>
      <w:r>
        <w:rPr>
          <w:rFonts w:ascii="Times New Roman" w:hAnsi="Times New Roman" w:cs="Times New Roman"/>
          <w:sz w:val="32"/>
          <w:szCs w:val="32"/>
        </w:rPr>
        <w:br w:type="textWrapping" w:clear="all"/>
      </w:r>
    </w:p>
    <w:p w:rsidR="006F5FFB" w:rsidRDefault="006F5FF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4736123" cy="3158397"/>
            <wp:effectExtent l="0" t="0" r="7620" b="4445"/>
            <wp:docPr id="4" name="Рисунок 4" descr="https://34travel.me/media/upload/images/2017/march/bremen/IMG_18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34travel.me/media/upload/images/2017/march/bremen/IMG_186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586" cy="318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FFB" w:rsidRDefault="006F5FFB" w:rsidP="00DF049B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F5FFB" w:rsidRDefault="006F5FF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6F5FFB">
        <w:rPr>
          <w:rFonts w:ascii="Times New Roman" w:hAnsi="Times New Roman" w:cs="Times New Roman"/>
          <w:sz w:val="32"/>
          <w:szCs w:val="32"/>
        </w:rPr>
        <w:drawing>
          <wp:inline distT="0" distB="0" distL="0" distR="0">
            <wp:extent cx="5426075" cy="4033471"/>
            <wp:effectExtent l="0" t="0" r="3175" b="5715"/>
            <wp:docPr id="5" name="Рисунок 5" descr="https://34travel.me/media/upload/images/2017/march/bremen/s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34travel.me/media/upload/images/2017/march/bremen/sc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556" cy="404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FFB" w:rsidRDefault="006F5FF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6F5FFB">
        <w:rPr>
          <w:rFonts w:ascii="Times New Roman" w:hAnsi="Times New Roman" w:cs="Times New Roman"/>
          <w:sz w:val="32"/>
          <w:szCs w:val="32"/>
        </w:rPr>
        <w:drawing>
          <wp:inline distT="0" distB="0" distL="0" distR="0">
            <wp:extent cx="5759450" cy="4292770"/>
            <wp:effectExtent l="0" t="0" r="0" b="0"/>
            <wp:docPr id="7" name="Рисунок 7" descr="https://34travel.me/media/upload/images/2017/march/bremen/s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34travel.me/media/upload/images/2017/march/bremen/sc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79" cy="43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FFB" w:rsidRDefault="006F5FFB" w:rsidP="00DF049B">
      <w:pPr>
        <w:jc w:val="both"/>
        <w:rPr>
          <w:rFonts w:ascii="Times New Roman" w:hAnsi="Times New Roman" w:cs="Times New Roman"/>
          <w:sz w:val="32"/>
          <w:szCs w:val="32"/>
        </w:rPr>
      </w:pPr>
      <w:r w:rsidRPr="006F5FFB">
        <w:rPr>
          <w:rFonts w:ascii="Times New Roman" w:hAnsi="Times New Roman" w:cs="Times New Roman"/>
          <w:sz w:val="32"/>
          <w:szCs w:val="32"/>
        </w:rPr>
        <w:drawing>
          <wp:inline distT="0" distB="0" distL="0" distR="0">
            <wp:extent cx="5759501" cy="4290647"/>
            <wp:effectExtent l="0" t="0" r="0" b="0"/>
            <wp:docPr id="8" name="Рисунок 8" descr="https://34travel.me/media/upload/images/2017/march/bremen/s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34travel.me/media/upload/images/2017/march/bremen/sc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583" cy="430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FFB" w:rsidRDefault="00E208D8" w:rsidP="00E208D8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Достопримечательности</w:t>
      </w:r>
    </w:p>
    <w:tbl>
      <w:tblPr>
        <w:tblStyle w:val="a5"/>
        <w:tblW w:w="11483" w:type="dxa"/>
        <w:tblInd w:w="-856" w:type="dxa"/>
        <w:tblLook w:val="04A0" w:firstRow="1" w:lastRow="0" w:firstColumn="1" w:lastColumn="0" w:noHBand="0" w:noVBand="1"/>
      </w:tblPr>
      <w:tblGrid>
        <w:gridCol w:w="5267"/>
        <w:gridCol w:w="6216"/>
      </w:tblGrid>
      <w:tr w:rsidR="00BA00D4" w:rsidTr="00E208D8">
        <w:trPr>
          <w:trHeight w:val="2765"/>
        </w:trPr>
        <w:tc>
          <w:tcPr>
            <w:tcW w:w="5991" w:type="dxa"/>
          </w:tcPr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E208D8">
              <w:rPr>
                <w:rFonts w:ascii="Times New Roman" w:hAnsi="Times New Roman" w:cs="Times New Roman"/>
                <w:sz w:val="32"/>
                <w:szCs w:val="32"/>
              </w:rPr>
              <w:t>Рыночная площадь (</w:t>
            </w:r>
            <w:proofErr w:type="spellStart"/>
            <w:r w:rsidRPr="00E208D8">
              <w:rPr>
                <w:rFonts w:ascii="Times New Roman" w:hAnsi="Times New Roman" w:cs="Times New Roman"/>
                <w:sz w:val="32"/>
                <w:szCs w:val="32"/>
              </w:rPr>
              <w:t>Marktplatz</w:t>
            </w:r>
            <w:proofErr w:type="spellEnd"/>
            <w:r w:rsidRPr="00E208D8">
              <w:rPr>
                <w:rFonts w:ascii="Times New Roman" w:hAnsi="Times New Roman" w:cs="Times New Roman"/>
                <w:sz w:val="32"/>
                <w:szCs w:val="32"/>
              </w:rPr>
              <w:t>)</w:t>
            </w:r>
          </w:p>
        </w:tc>
        <w:tc>
          <w:tcPr>
            <w:tcW w:w="5492" w:type="dxa"/>
          </w:tcPr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E208D8">
              <w:rPr>
                <w:rFonts w:ascii="Times New Roman" w:hAnsi="Times New Roman" w:cs="Times New Roman"/>
                <w:sz w:val="32"/>
                <w:szCs w:val="32"/>
              </w:rPr>
              <w:drawing>
                <wp:inline distT="0" distB="0" distL="0" distR="0">
                  <wp:extent cx="3670803" cy="2836985"/>
                  <wp:effectExtent l="0" t="0" r="6350" b="1905"/>
                  <wp:docPr id="9" name="Рисунок 9" descr="https://avatars.mds.yandex.net/get-pdb/251121/b4adaeef-31bd-48c2-a792-1fef350931fe/s1200?webp=fal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avatars.mds.yandex.net/get-pdb/251121/b4adaeef-31bd-48c2-a792-1fef350931fe/s1200?webp=fal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945" cy="287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0D4" w:rsidTr="00E208D8">
        <w:trPr>
          <w:trHeight w:val="2907"/>
        </w:trPr>
        <w:tc>
          <w:tcPr>
            <w:tcW w:w="5991" w:type="dxa"/>
          </w:tcPr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Памятник Бременским музыкантам</w:t>
            </w:r>
          </w:p>
        </w:tc>
        <w:tc>
          <w:tcPr>
            <w:tcW w:w="5492" w:type="dxa"/>
          </w:tcPr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E208D8">
              <w:rPr>
                <w:rFonts w:ascii="Times New Roman" w:hAnsi="Times New Roman" w:cs="Times New Roman"/>
                <w:sz w:val="32"/>
                <w:szCs w:val="32"/>
              </w:rPr>
              <w:drawing>
                <wp:inline distT="0" distB="0" distL="0" distR="0">
                  <wp:extent cx="3715695" cy="2435225"/>
                  <wp:effectExtent l="0" t="0" r="0" b="3175"/>
                  <wp:docPr id="10" name="Рисунок 10" descr="https://avatars.mds.yandex.net/get-pdb/199965/2c6041ea-6360-4541-8f40-cafafb39eb9c/s1200?webp=fal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avatars.mds.yandex.net/get-pdb/199965/2c6041ea-6360-4541-8f40-cafafb39eb9c/s1200?webp=fal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7022" cy="2462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0D4" w:rsidTr="00E208D8">
        <w:trPr>
          <w:trHeight w:val="2765"/>
        </w:trPr>
        <w:tc>
          <w:tcPr>
            <w:tcW w:w="5991" w:type="dxa"/>
          </w:tcPr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З</w:t>
            </w:r>
            <w:r w:rsidRPr="00E208D8">
              <w:rPr>
                <w:rFonts w:ascii="Times New Roman" w:hAnsi="Times New Roman" w:cs="Times New Roman"/>
                <w:sz w:val="32"/>
                <w:szCs w:val="32"/>
              </w:rPr>
              <w:t>дание Ратуши (</w:t>
            </w:r>
            <w:proofErr w:type="spellStart"/>
            <w:r w:rsidRPr="00E208D8">
              <w:rPr>
                <w:rFonts w:ascii="Times New Roman" w:hAnsi="Times New Roman" w:cs="Times New Roman"/>
                <w:sz w:val="32"/>
                <w:szCs w:val="32"/>
              </w:rPr>
              <w:t>Am</w:t>
            </w:r>
            <w:proofErr w:type="spellEnd"/>
            <w:r w:rsidRPr="00E208D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08D8">
              <w:rPr>
                <w:rFonts w:ascii="Times New Roman" w:hAnsi="Times New Roman" w:cs="Times New Roman"/>
                <w:sz w:val="32"/>
                <w:szCs w:val="32"/>
              </w:rPr>
              <w:t>Markt</w:t>
            </w:r>
            <w:proofErr w:type="spellEnd"/>
            <w:r w:rsidRPr="00E208D8">
              <w:rPr>
                <w:rFonts w:ascii="Times New Roman" w:hAnsi="Times New Roman" w:cs="Times New Roman"/>
                <w:sz w:val="32"/>
                <w:szCs w:val="32"/>
              </w:rPr>
              <w:t xml:space="preserve"> 21)</w:t>
            </w:r>
          </w:p>
        </w:tc>
        <w:tc>
          <w:tcPr>
            <w:tcW w:w="5492" w:type="dxa"/>
          </w:tcPr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E208D8">
              <w:rPr>
                <w:rFonts w:ascii="Times New Roman" w:hAnsi="Times New Roman" w:cs="Times New Roman"/>
                <w:sz w:val="32"/>
                <w:szCs w:val="32"/>
              </w:rPr>
              <w:drawing>
                <wp:inline distT="0" distB="0" distL="0" distR="0">
                  <wp:extent cx="3692183" cy="2760243"/>
                  <wp:effectExtent l="0" t="0" r="3810" b="2540"/>
                  <wp:docPr id="11" name="Рисунок 11" descr="https://gulaytour.ru/wp-content/uploads/2018/02/iUTA9AUAI-1024x7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gulaytour.ru/wp-content/uploads/2018/02/iUTA9AUAI-1024x7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365" cy="2779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0D4" w:rsidTr="00E208D8">
        <w:trPr>
          <w:trHeight w:val="2907"/>
        </w:trPr>
        <w:tc>
          <w:tcPr>
            <w:tcW w:w="5991" w:type="dxa"/>
          </w:tcPr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E208D8">
              <w:rPr>
                <w:rFonts w:ascii="Times New Roman" w:hAnsi="Times New Roman" w:cs="Times New Roman"/>
                <w:sz w:val="32"/>
                <w:szCs w:val="32"/>
              </w:rPr>
              <w:t>Собор святого Петра (</w:t>
            </w:r>
            <w:proofErr w:type="spellStart"/>
            <w:r w:rsidRPr="00E208D8">
              <w:rPr>
                <w:rFonts w:ascii="Times New Roman" w:hAnsi="Times New Roman" w:cs="Times New Roman"/>
                <w:sz w:val="32"/>
                <w:szCs w:val="32"/>
              </w:rPr>
              <w:t>Sandstraße</w:t>
            </w:r>
            <w:proofErr w:type="spellEnd"/>
            <w:r w:rsidRPr="00E208D8">
              <w:rPr>
                <w:rFonts w:ascii="Times New Roman" w:hAnsi="Times New Roman" w:cs="Times New Roman"/>
                <w:sz w:val="32"/>
                <w:szCs w:val="32"/>
              </w:rPr>
              <w:t xml:space="preserve"> 10)</w:t>
            </w:r>
          </w:p>
        </w:tc>
        <w:tc>
          <w:tcPr>
            <w:tcW w:w="5492" w:type="dxa"/>
          </w:tcPr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E208D8">
              <w:rPr>
                <w:rFonts w:ascii="Times New Roman" w:hAnsi="Times New Roman" w:cs="Times New Roman"/>
                <w:sz w:val="32"/>
                <w:szCs w:val="32"/>
              </w:rPr>
              <w:drawing>
                <wp:inline distT="0" distB="0" distL="0" distR="0">
                  <wp:extent cx="3803198" cy="2426677"/>
                  <wp:effectExtent l="0" t="0" r="6985" b="0"/>
                  <wp:docPr id="12" name="Рисунок 12" descr="https://incomartour.com.ua/mediafiles/images/places/20170504112113/bremencatedral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incomartour.com.ua/mediafiles/images/places/20170504112113/bremencatedral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1250" cy="2476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0D4" w:rsidTr="00BA00D4">
        <w:trPr>
          <w:trHeight w:val="4935"/>
        </w:trPr>
        <w:tc>
          <w:tcPr>
            <w:tcW w:w="5991" w:type="dxa"/>
          </w:tcPr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E208D8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E208D8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BA00D4">
              <w:rPr>
                <w:rFonts w:ascii="Times New Roman" w:hAnsi="Times New Roman" w:cs="Times New Roman"/>
                <w:sz w:val="32"/>
                <w:szCs w:val="32"/>
              </w:rPr>
              <w:t>Schlachthof</w:t>
            </w:r>
            <w:proofErr w:type="spellEnd"/>
            <w:r w:rsidRPr="00BA00D4">
              <w:rPr>
                <w:rFonts w:ascii="Times New Roman" w:hAnsi="Times New Roman" w:cs="Times New Roman"/>
                <w:sz w:val="32"/>
                <w:szCs w:val="32"/>
              </w:rPr>
              <w:t xml:space="preserve"> (</w:t>
            </w:r>
            <w:proofErr w:type="spellStart"/>
            <w:r w:rsidRPr="00BA00D4">
              <w:rPr>
                <w:rFonts w:ascii="Times New Roman" w:hAnsi="Times New Roman" w:cs="Times New Roman"/>
                <w:sz w:val="32"/>
                <w:szCs w:val="32"/>
              </w:rPr>
              <w:t>Findorffstraße</w:t>
            </w:r>
            <w:proofErr w:type="spellEnd"/>
            <w:r w:rsidRPr="00BA00D4">
              <w:rPr>
                <w:rFonts w:ascii="Times New Roman" w:hAnsi="Times New Roman" w:cs="Times New Roman"/>
                <w:sz w:val="32"/>
                <w:szCs w:val="32"/>
              </w:rPr>
              <w:t xml:space="preserve"> 51)</w:t>
            </w:r>
          </w:p>
        </w:tc>
        <w:tc>
          <w:tcPr>
            <w:tcW w:w="5492" w:type="dxa"/>
          </w:tcPr>
          <w:p w:rsidR="00E208D8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BA00D4">
              <w:rPr>
                <w:rFonts w:ascii="Times New Roman" w:hAnsi="Times New Roman" w:cs="Times New Roman"/>
                <w:sz w:val="32"/>
                <w:szCs w:val="32"/>
              </w:rPr>
              <w:drawing>
                <wp:inline distT="0" distB="0" distL="0" distR="0">
                  <wp:extent cx="3762863" cy="3012299"/>
                  <wp:effectExtent l="0" t="0" r="0" b="0"/>
                  <wp:docPr id="17" name="Рисунок 17" descr="http://mw2.google.com/mw-panoramio/photos/medium/151574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://mw2.google.com/mw-panoramio/photos/medium/151574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9412" cy="3033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08D8" w:rsidRDefault="00E208D8" w:rsidP="00E208D8">
      <w:pPr>
        <w:jc w:val="both"/>
        <w:rPr>
          <w:rFonts w:ascii="Times New Roman" w:hAnsi="Times New Roman" w:cs="Times New Roman"/>
          <w:sz w:val="32"/>
          <w:szCs w:val="32"/>
        </w:rPr>
      </w:pPr>
    </w:p>
    <w:tbl>
      <w:tblPr>
        <w:tblStyle w:val="a5"/>
        <w:tblW w:w="11458" w:type="dxa"/>
        <w:tblInd w:w="-856" w:type="dxa"/>
        <w:tblLook w:val="04A0" w:firstRow="1" w:lastRow="0" w:firstColumn="1" w:lastColumn="0" w:noHBand="0" w:noVBand="1"/>
      </w:tblPr>
      <w:tblGrid>
        <w:gridCol w:w="4781"/>
        <w:gridCol w:w="6677"/>
      </w:tblGrid>
      <w:tr w:rsidR="00E164CF" w:rsidRPr="00BA00D4" w:rsidTr="00E164CF">
        <w:trPr>
          <w:trHeight w:val="1886"/>
        </w:trPr>
        <w:tc>
          <w:tcPr>
            <w:tcW w:w="5246" w:type="dxa"/>
          </w:tcPr>
          <w:p w:rsid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BA00D4" w:rsidRP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BA00D4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Музей</w:t>
            </w:r>
            <w:r w:rsidRPr="00BA00D4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BA00D4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Universum</w:t>
            </w:r>
            <w:proofErr w:type="spellEnd"/>
            <w:r w:rsidRPr="00BA00D4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Bremen (Wiener Str. 1a)</w:t>
            </w:r>
          </w:p>
        </w:tc>
        <w:tc>
          <w:tcPr>
            <w:tcW w:w="6212" w:type="dxa"/>
          </w:tcPr>
          <w:p w:rsidR="00BA00D4" w:rsidRP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BA00D4">
              <w:rPr>
                <w:rFonts w:ascii="Times New Roman" w:hAnsi="Times New Roman" w:cs="Times New Roman"/>
                <w:sz w:val="32"/>
                <w:szCs w:val="32"/>
              </w:rPr>
              <w:drawing>
                <wp:inline distT="0" distB="0" distL="0" distR="0">
                  <wp:extent cx="4078898" cy="2578653"/>
                  <wp:effectExtent l="0" t="0" r="0" b="0"/>
                  <wp:docPr id="18" name="Рисунок 18" descr="https://a-a-ah-ru.s3.amazonaws.com/uploads/items/2868/16210/large_4d9884220df506417603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a-a-ah-ru.s3.amazonaws.com/uploads/items/2868/16210/large_4d9884220df506417603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161000" cy="2630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CF" w:rsidRPr="00BA00D4" w:rsidTr="00E164CF">
        <w:trPr>
          <w:trHeight w:val="2684"/>
        </w:trPr>
        <w:tc>
          <w:tcPr>
            <w:tcW w:w="5246" w:type="dxa"/>
          </w:tcPr>
          <w:p w:rsid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:rsid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:rsidR="00E164CF" w:rsidRDefault="00E164CF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:rsidR="00E164CF" w:rsidRDefault="00E164CF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:rsid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:rsidR="00BA00D4" w:rsidRP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Ботанический сад</w:t>
            </w:r>
            <w:r w:rsidRPr="00BA00D4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(</w:t>
            </w:r>
            <w:proofErr w:type="spellStart"/>
            <w:r w:rsidRPr="00BA00D4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Deliusweg</w:t>
            </w:r>
            <w:proofErr w:type="spellEnd"/>
            <w:r w:rsidRPr="00BA00D4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40)</w:t>
            </w:r>
          </w:p>
        </w:tc>
        <w:tc>
          <w:tcPr>
            <w:tcW w:w="6212" w:type="dxa"/>
          </w:tcPr>
          <w:p w:rsidR="00BA00D4" w:rsidRP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BA00D4">
              <w:rPr>
                <w:rFonts w:ascii="Times New Roman" w:hAnsi="Times New Roman" w:cs="Times New Roman"/>
                <w:sz w:val="32"/>
                <w:szCs w:val="32"/>
              </w:rPr>
              <w:drawing>
                <wp:inline distT="0" distB="0" distL="0" distR="0">
                  <wp:extent cx="4103077" cy="2736987"/>
                  <wp:effectExtent l="0" t="0" r="0" b="6350"/>
                  <wp:docPr id="20" name="Рисунок 20" descr="https://jaimegphoto.files.wordpress.com/2014/03/bremen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s://jaimegphoto.files.wordpress.com/2014/03/bremen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2205" cy="2756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CF" w:rsidRPr="00BA00D4" w:rsidTr="00E164CF">
        <w:trPr>
          <w:trHeight w:val="1886"/>
        </w:trPr>
        <w:tc>
          <w:tcPr>
            <w:tcW w:w="5246" w:type="dxa"/>
          </w:tcPr>
          <w:p w:rsidR="00BA00D4" w:rsidRDefault="00BA00D4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:rsidR="00E164CF" w:rsidRDefault="00E164CF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:rsidR="00E164CF" w:rsidRDefault="00E164CF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:rsidR="00E164CF" w:rsidRPr="00BA00D4" w:rsidRDefault="00E164CF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Ubersee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-Museum </w:t>
            </w:r>
            <w:r w:rsidRPr="00E164C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(</w:t>
            </w:r>
            <w:proofErr w:type="spellStart"/>
            <w:r w:rsidRPr="00E164C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Bahnhofsplatz</w:t>
            </w:r>
            <w:proofErr w:type="spellEnd"/>
            <w:r w:rsidRPr="00E164C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13)</w:t>
            </w:r>
          </w:p>
        </w:tc>
        <w:tc>
          <w:tcPr>
            <w:tcW w:w="6212" w:type="dxa"/>
          </w:tcPr>
          <w:p w:rsidR="00BA00D4" w:rsidRPr="00BA00D4" w:rsidRDefault="00E164CF" w:rsidP="00E208D8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164CF">
              <w:rPr>
                <w:rFonts w:ascii="Times New Roman" w:hAnsi="Times New Roman" w:cs="Times New Roman"/>
                <w:sz w:val="32"/>
                <w:szCs w:val="32"/>
              </w:rPr>
              <w:drawing>
                <wp:inline distT="0" distB="0" distL="0" distR="0">
                  <wp:extent cx="4056135" cy="3052719"/>
                  <wp:effectExtent l="0" t="0" r="1905" b="0"/>
                  <wp:docPr id="21" name="Рисунок 21" descr="https://kavysa.files.wordpress.com/2009/11/uberseemuseum1.jpg?w=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s://kavysa.files.wordpress.com/2009/11/uberseemuseum1.jpg?w=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0481" cy="3071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00D4" w:rsidRDefault="00BA00D4" w:rsidP="00E208D8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E164CF" w:rsidRPr="0079585E" w:rsidRDefault="00E164CF" w:rsidP="00E208D8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Гимн</w:t>
      </w:r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города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Was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für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ein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Jahr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waren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immer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voll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da.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Und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machten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Unmögliches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wahr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lebten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Fußball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mit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Herz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und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Verstand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Und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spielten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den Rest an die Wand.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Hebt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die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Hände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hoch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zeigt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den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Werderschal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sind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Meister und ham den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Pokal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Werder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Bremen,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lebenslang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grünweiß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gehör'n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zusammen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ihr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seid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cool und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sind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heiß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Werder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Bremen,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unser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Leben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lang.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Denn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der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neue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Deutsche Meister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kommt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wieder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mal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vom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Weserstrand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Ganz Bremen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ist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in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grünweißen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Bereich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und Deutschland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klatscht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Werder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Applaus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Im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Weserstadion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, am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Osterdeich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ist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Fußball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wieder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zu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Haus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Hebt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die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Hände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hoch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zeigt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den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Werderschal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sind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Meister und ham den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Pokal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Werder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Bremen,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lebenslang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grünweiß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gehörn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zusammen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ihr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seid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cool und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sind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heiss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:rsidR="00E164CF" w:rsidRPr="0079585E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Werder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Bremen,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unser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Leben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lang. </w:t>
      </w:r>
    </w:p>
    <w:p w:rsidR="00E164CF" w:rsidRDefault="00E164CF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Denn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der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neue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Deutsche Meister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kommt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wieder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mal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vom</w:t>
      </w:r>
      <w:proofErr w:type="spellEnd"/>
      <w:r w:rsidRPr="0079585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79585E">
        <w:rPr>
          <w:rFonts w:ascii="Times New Roman" w:hAnsi="Times New Roman" w:cs="Times New Roman"/>
          <w:sz w:val="32"/>
          <w:szCs w:val="32"/>
          <w:lang w:val="en-US"/>
        </w:rPr>
        <w:t>Weserstrand</w:t>
      </w:r>
      <w:proofErr w:type="spellEnd"/>
    </w:p>
    <w:p w:rsidR="0079585E" w:rsidRDefault="0079585E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79585E" w:rsidRDefault="0079585E" w:rsidP="00E164CF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Видеоклипы о городе</w:t>
      </w:r>
      <w:bookmarkStart w:id="0" w:name="_GoBack"/>
      <w:bookmarkEnd w:id="0"/>
    </w:p>
    <w:p w:rsidR="0079585E" w:rsidRDefault="0079585E" w:rsidP="00E164C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79585E" w:rsidRPr="0079585E" w:rsidRDefault="0079585E" w:rsidP="00E164CF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6A715F71" wp14:editId="1A676777">
            <wp:extent cx="2786185" cy="2089638"/>
            <wp:effectExtent l="0" t="0" r="0" b="6350"/>
            <wp:docPr id="24" name="Видео 24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dfTwisyvoX8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661" cy="21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18B0F2F" wp14:editId="1ED239A5">
            <wp:extent cx="2731477" cy="2048608"/>
            <wp:effectExtent l="0" t="0" r="0" b="8890"/>
            <wp:docPr id="26" name="Видео 26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2Nuv5vMigEg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582" cy="208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5E" w:rsidRDefault="0079585E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79585E" w:rsidRPr="0079585E" w:rsidRDefault="0079585E" w:rsidP="00E164CF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sectPr w:rsidR="0079585E" w:rsidRPr="0079585E" w:rsidSect="009A5D61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5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D61"/>
    <w:rsid w:val="00633500"/>
    <w:rsid w:val="006F5FFB"/>
    <w:rsid w:val="0079585E"/>
    <w:rsid w:val="00797C36"/>
    <w:rsid w:val="009A5D61"/>
    <w:rsid w:val="009A67A7"/>
    <w:rsid w:val="00A372EF"/>
    <w:rsid w:val="00A85D52"/>
    <w:rsid w:val="00B76B5D"/>
    <w:rsid w:val="00BA00D4"/>
    <w:rsid w:val="00DF049B"/>
    <w:rsid w:val="00E164CF"/>
    <w:rsid w:val="00E208D8"/>
    <w:rsid w:val="00FC2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C988D"/>
  <w15:chartTrackingRefBased/>
  <w15:docId w15:val="{9914DEEC-6998-4D5E-AE13-768D1DA59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A5D61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F049B"/>
    <w:rPr>
      <w:color w:val="954F72" w:themeColor="followedHyperlink"/>
      <w:u w:val="single"/>
    </w:rPr>
  </w:style>
  <w:style w:type="table" w:styleId="a5">
    <w:name w:val="Table Grid"/>
    <w:basedOn w:val="a1"/>
    <w:uiPriority w:val="39"/>
    <w:rsid w:val="00E208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remen-tourism.de/architecture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jp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hyperlink" Target="https://34travel.me/post/bremen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s://www.youtube.com/watch?v=dfTwisyvoX8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bremen.de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8.jp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hyperlink" Target="https://germanexpert.ru/gorod-bremen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hyperlink" Target="https://www.youtube.com/watch?v=2Nuv5vMigEg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63FB62-E86E-49DD-B930-5D21DE681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500</Words>
  <Characters>2854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stud2</dc:creator>
  <cp:keywords/>
  <dc:description/>
  <cp:lastModifiedBy>Пользователь</cp:lastModifiedBy>
  <cp:revision>3</cp:revision>
  <dcterms:created xsi:type="dcterms:W3CDTF">2019-02-21T05:58:00Z</dcterms:created>
  <dcterms:modified xsi:type="dcterms:W3CDTF">2019-03-07T05:09:00Z</dcterms:modified>
</cp:coreProperties>
</file>